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F" w:rsidRDefault="00F81ACF" w:rsidP="00F81AC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81CA36C" wp14:editId="0DB6363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CF" w:rsidRDefault="00F81ACF" w:rsidP="00F81AC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81ACF" w:rsidRDefault="00F81ACF" w:rsidP="00F81AC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81ACF" w:rsidRDefault="00F81ACF" w:rsidP="00F81ACF">
      <w:pPr>
        <w:jc w:val="center"/>
        <w:rPr>
          <w:color w:val="000000"/>
          <w:sz w:val="26"/>
        </w:rPr>
      </w:pPr>
    </w:p>
    <w:p w:rsidR="00F81ACF" w:rsidRDefault="00F81ACF" w:rsidP="00F81ACF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</w:t>
      </w:r>
      <w:r>
        <w:rPr>
          <w:sz w:val="28"/>
          <w:szCs w:val="28"/>
        </w:rPr>
        <w:t>80</w:t>
      </w:r>
      <w:bookmarkStart w:id="0" w:name="_GoBack"/>
      <w:bookmarkEnd w:id="0"/>
      <w:r>
        <w:rPr>
          <w:sz w:val="28"/>
          <w:szCs w:val="28"/>
        </w:rPr>
        <w:t>-3</w:t>
      </w:r>
    </w:p>
    <w:p w:rsidR="00F81ACF" w:rsidRDefault="00F81ACF" w:rsidP="00F81ACF">
      <w:pPr>
        <w:pStyle w:val="a9"/>
        <w:ind w:left="0" w:right="-1"/>
        <w:rPr>
          <w:szCs w:val="28"/>
        </w:rPr>
      </w:pPr>
    </w:p>
    <w:p w:rsidR="00F81ACF" w:rsidRDefault="00F81ACF" w:rsidP="00F81AC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81ACF" w:rsidRDefault="00F81ACF" w:rsidP="00F81ACF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F81ACF" w:rsidRDefault="00F81ACF" w:rsidP="00F81ACF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7FA6">
        <w:rPr>
          <w:b/>
          <w:color w:val="000000"/>
          <w:sz w:val="28"/>
          <w:szCs w:val="28"/>
        </w:rPr>
        <w:t xml:space="preserve">заявления о нарушении избирательного законодательства </w:t>
      </w:r>
      <w:r w:rsidR="00E25035">
        <w:rPr>
          <w:b/>
          <w:color w:val="000000"/>
          <w:sz w:val="28"/>
          <w:szCs w:val="28"/>
        </w:rPr>
        <w:t>Гурина А.А</w:t>
      </w:r>
      <w:r w:rsidR="00D57FA6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D57FA6">
        <w:rPr>
          <w:color w:val="000000"/>
          <w:sz w:val="28"/>
          <w:szCs w:val="28"/>
        </w:rPr>
        <w:t xml:space="preserve">заявление о нарушении избирательного законодательства </w:t>
      </w:r>
      <w:r w:rsidR="00E25035">
        <w:rPr>
          <w:color w:val="000000"/>
          <w:sz w:val="28"/>
          <w:szCs w:val="28"/>
        </w:rPr>
        <w:t>Гурина А.А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25035">
        <w:rPr>
          <w:color w:val="000000"/>
          <w:sz w:val="28"/>
          <w:szCs w:val="28"/>
        </w:rPr>
        <w:t>13</w:t>
      </w:r>
      <w:r w:rsidR="00411C5F">
        <w:rPr>
          <w:color w:val="000000"/>
          <w:sz w:val="28"/>
          <w:szCs w:val="28"/>
        </w:rPr>
        <w:t>-</w:t>
      </w:r>
      <w:r w:rsidR="00E25035">
        <w:rPr>
          <w:color w:val="000000"/>
          <w:sz w:val="28"/>
          <w:szCs w:val="28"/>
        </w:rPr>
        <w:t>Г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E25035">
        <w:rPr>
          <w:color w:val="000000"/>
          <w:sz w:val="28"/>
          <w:szCs w:val="28"/>
        </w:rPr>
        <w:t>6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ED0FC0" w:rsidRDefault="00ED0FC0" w:rsidP="00ED0FC0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 августа 2015 года на заседании Ульяновской городской избирательной комиссии единогласно принято решение о перенесении рассмотрения жалобы </w:t>
      </w:r>
      <w:r w:rsidR="00A7435D">
        <w:rPr>
          <w:color w:val="000000"/>
          <w:sz w:val="28"/>
          <w:szCs w:val="28"/>
        </w:rPr>
        <w:t>А.А. Гурина</w:t>
      </w:r>
      <w:r>
        <w:rPr>
          <w:color w:val="000000"/>
          <w:sz w:val="28"/>
          <w:szCs w:val="28"/>
        </w:rPr>
        <w:t xml:space="preserve"> в соответствии с пунктом 4 статьи 20 Федерального закона, так как </w:t>
      </w:r>
      <w:r w:rsidRPr="00AF30AF">
        <w:rPr>
          <w:color w:val="000000"/>
          <w:sz w:val="28"/>
          <w:szCs w:val="28"/>
        </w:rPr>
        <w:t xml:space="preserve">факты, содержащиеся в </w:t>
      </w:r>
      <w:r>
        <w:rPr>
          <w:color w:val="000000"/>
          <w:sz w:val="28"/>
          <w:szCs w:val="28"/>
        </w:rPr>
        <w:t>жалобе</w:t>
      </w:r>
      <w:r w:rsidRPr="00AF30AF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ребуют дополнительной проверки</w:t>
      </w:r>
      <w:r w:rsidRPr="00AF30AF">
        <w:rPr>
          <w:color w:val="000000"/>
          <w:sz w:val="28"/>
          <w:szCs w:val="28"/>
        </w:rPr>
        <w:t>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lastRenderedPageBreak/>
        <w:t>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E25035" w:rsidP="00E250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499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Pr="00E25035">
        <w:rPr>
          <w:sz w:val="28"/>
          <w:szCs w:val="28"/>
        </w:rPr>
        <w:t xml:space="preserve">О регистрации </w:t>
      </w:r>
      <w:proofErr w:type="spellStart"/>
      <w:r w:rsidRPr="00E25035">
        <w:rPr>
          <w:sz w:val="28"/>
          <w:szCs w:val="28"/>
        </w:rPr>
        <w:t>Кальмасова</w:t>
      </w:r>
      <w:proofErr w:type="spellEnd"/>
      <w:r w:rsidRPr="00E25035">
        <w:rPr>
          <w:sz w:val="28"/>
          <w:szCs w:val="28"/>
        </w:rPr>
        <w:t xml:space="preserve"> </w:t>
      </w:r>
      <w:proofErr w:type="spellStart"/>
      <w:r w:rsidRPr="00E25035">
        <w:rPr>
          <w:sz w:val="28"/>
          <w:szCs w:val="28"/>
        </w:rPr>
        <w:t>Инсафа</w:t>
      </w:r>
      <w:proofErr w:type="spellEnd"/>
      <w:r w:rsidRPr="00E25035">
        <w:rPr>
          <w:sz w:val="28"/>
          <w:szCs w:val="28"/>
        </w:rPr>
        <w:t xml:space="preserve"> </w:t>
      </w:r>
      <w:proofErr w:type="spellStart"/>
      <w:r w:rsidRPr="00E25035">
        <w:rPr>
          <w:sz w:val="28"/>
          <w:szCs w:val="28"/>
        </w:rPr>
        <w:t>Ибрагимовича</w:t>
      </w:r>
      <w:proofErr w:type="spellEnd"/>
      <w:r w:rsidRPr="00E25035">
        <w:rPr>
          <w:sz w:val="28"/>
          <w:szCs w:val="28"/>
        </w:rPr>
        <w:t xml:space="preserve"> кандидатом в депутаты Ульяновской Городской Думы пятого созыва по Заволжскому одномандатному избирательному округу № 14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411C5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5035">
        <w:rPr>
          <w:color w:val="000000"/>
          <w:sz w:val="28"/>
          <w:szCs w:val="28"/>
        </w:rPr>
        <w:t>6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E25BBF">
        <w:rPr>
          <w:color w:val="000000"/>
          <w:sz w:val="28"/>
          <w:szCs w:val="28"/>
        </w:rPr>
        <w:t>заявление о нарушении избирательного законодательства граждан</w:t>
      </w:r>
      <w:r w:rsidR="00E25035">
        <w:rPr>
          <w:color w:val="000000"/>
          <w:sz w:val="28"/>
          <w:szCs w:val="28"/>
        </w:rPr>
        <w:t>ина</w:t>
      </w:r>
      <w:r w:rsidR="00E25BBF">
        <w:rPr>
          <w:color w:val="000000"/>
          <w:sz w:val="28"/>
          <w:szCs w:val="28"/>
        </w:rPr>
        <w:t xml:space="preserve"> </w:t>
      </w:r>
      <w:r w:rsidR="00E25035">
        <w:rPr>
          <w:color w:val="000000"/>
          <w:sz w:val="28"/>
          <w:szCs w:val="28"/>
        </w:rPr>
        <w:t>Гурина А.А</w:t>
      </w:r>
      <w:r w:rsidR="00E25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 № </w:t>
      </w:r>
      <w:r w:rsidR="00E2503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-</w:t>
      </w:r>
      <w:r w:rsidR="00E2503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от 2</w:t>
      </w:r>
      <w:r w:rsidR="00E2503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.08.2015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 xml:space="preserve">в котором сообщается, что </w:t>
      </w:r>
      <w:r w:rsidR="00BE7F2C">
        <w:rPr>
          <w:sz w:val="28"/>
          <w:szCs w:val="28"/>
        </w:rPr>
        <w:t>26 августа 2015 года им был получен информационный бюллетень</w:t>
      </w:r>
      <w:r w:rsidR="00E25035">
        <w:rPr>
          <w:sz w:val="28"/>
          <w:szCs w:val="28"/>
        </w:rPr>
        <w:t xml:space="preserve"> </w:t>
      </w:r>
      <w:r w:rsidR="00E25035" w:rsidRPr="0075743E">
        <w:rPr>
          <w:sz w:val="28"/>
          <w:szCs w:val="28"/>
        </w:rPr>
        <w:t xml:space="preserve">кандидата в депутаты </w:t>
      </w:r>
      <w:r w:rsidR="00BE7F2C">
        <w:rPr>
          <w:sz w:val="28"/>
          <w:szCs w:val="28"/>
        </w:rPr>
        <w:t xml:space="preserve">Ульяновской Городской Думы пятого созыва </w:t>
      </w:r>
      <w:proofErr w:type="spellStart"/>
      <w:r w:rsidR="00E25035" w:rsidRPr="0075743E">
        <w:rPr>
          <w:sz w:val="28"/>
          <w:szCs w:val="28"/>
        </w:rPr>
        <w:t>Кальмасова</w:t>
      </w:r>
      <w:proofErr w:type="spellEnd"/>
      <w:r w:rsidR="00E25035" w:rsidRPr="0075743E">
        <w:rPr>
          <w:sz w:val="28"/>
          <w:szCs w:val="28"/>
        </w:rPr>
        <w:t xml:space="preserve"> </w:t>
      </w:r>
      <w:proofErr w:type="spellStart"/>
      <w:r w:rsidR="00E25035" w:rsidRPr="0075743E">
        <w:rPr>
          <w:sz w:val="28"/>
          <w:szCs w:val="28"/>
        </w:rPr>
        <w:t>Инсафа</w:t>
      </w:r>
      <w:proofErr w:type="spellEnd"/>
      <w:r w:rsidR="00E25035" w:rsidRPr="0075743E">
        <w:rPr>
          <w:sz w:val="28"/>
          <w:szCs w:val="28"/>
        </w:rPr>
        <w:t xml:space="preserve"> </w:t>
      </w:r>
      <w:proofErr w:type="spellStart"/>
      <w:r w:rsidR="00E25035" w:rsidRPr="0075743E">
        <w:rPr>
          <w:sz w:val="28"/>
          <w:szCs w:val="28"/>
        </w:rPr>
        <w:t>Ибрагимовича</w:t>
      </w:r>
      <w:proofErr w:type="spellEnd"/>
      <w:r w:rsidR="00E5707F">
        <w:rPr>
          <w:color w:val="000000"/>
          <w:sz w:val="28"/>
          <w:szCs w:val="28"/>
        </w:rPr>
        <w:t>.</w:t>
      </w:r>
      <w:r w:rsidR="00BE7F2C">
        <w:rPr>
          <w:color w:val="000000"/>
          <w:sz w:val="28"/>
          <w:szCs w:val="28"/>
        </w:rPr>
        <w:t xml:space="preserve"> Считает данный бюллетень агитационным материалом, который опубликован в нарушении действующего законодательства. Просит рассмотреть заявление, выяснить был ли заявлен в УИК данный агитационный материал и </w:t>
      </w:r>
      <w:proofErr w:type="gramStart"/>
      <w:r w:rsidR="00BE7F2C">
        <w:rPr>
          <w:color w:val="000000"/>
          <w:sz w:val="28"/>
          <w:szCs w:val="28"/>
        </w:rPr>
        <w:t>привлечь</w:t>
      </w:r>
      <w:proofErr w:type="gramEnd"/>
      <w:r w:rsidR="00BE7F2C">
        <w:rPr>
          <w:color w:val="000000"/>
          <w:sz w:val="28"/>
          <w:szCs w:val="28"/>
        </w:rPr>
        <w:t xml:space="preserve"> виновных лиц к ответственности в соответствии с действующим законодательством.</w:t>
      </w:r>
    </w:p>
    <w:p w:rsidR="00BE7F2C" w:rsidRDefault="00BE7F2C" w:rsidP="00BE7F2C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августа 2015 года на заседании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заявитель дополнительно пояснил, что распространение данного печатного агитационного материала начато до официального уведомления Ульяновской городской комиссии о его изготовлении.</w:t>
      </w:r>
    </w:p>
    <w:p w:rsidR="0077518E" w:rsidRDefault="0077518E" w:rsidP="0077518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 момент </w:t>
      </w:r>
      <w:proofErr w:type="gramStart"/>
      <w:r>
        <w:rPr>
          <w:sz w:val="28"/>
          <w:szCs w:val="20"/>
        </w:rPr>
        <w:t xml:space="preserve">рассмотрения жалобы доказательств начала </w:t>
      </w:r>
      <w:r>
        <w:rPr>
          <w:color w:val="000000"/>
          <w:sz w:val="28"/>
          <w:szCs w:val="28"/>
        </w:rPr>
        <w:t>распространения данного печатного агитационного материала</w:t>
      </w:r>
      <w:proofErr w:type="gramEnd"/>
      <w:r>
        <w:rPr>
          <w:color w:val="000000"/>
          <w:sz w:val="28"/>
          <w:szCs w:val="28"/>
        </w:rPr>
        <w:t xml:space="preserve"> до официального уведомления Ульяновской городской комиссии о его изготовлении заявителем</w:t>
      </w:r>
      <w:r w:rsidR="007B780E">
        <w:rPr>
          <w:color w:val="000000"/>
          <w:sz w:val="28"/>
          <w:szCs w:val="28"/>
        </w:rPr>
        <w:t xml:space="preserve"> </w:t>
      </w:r>
      <w:r w:rsidR="007B780E">
        <w:rPr>
          <w:sz w:val="28"/>
          <w:szCs w:val="20"/>
        </w:rPr>
        <w:t>Гуриным А.А.</w:t>
      </w:r>
      <w:r>
        <w:rPr>
          <w:color w:val="000000"/>
          <w:sz w:val="28"/>
          <w:szCs w:val="28"/>
        </w:rPr>
        <w:t xml:space="preserve"> не представлено.</w:t>
      </w:r>
    </w:p>
    <w:p w:rsidR="00A60AA4" w:rsidRDefault="00A60AA4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A4876">
        <w:rPr>
          <w:sz w:val="28"/>
          <w:szCs w:val="28"/>
        </w:rPr>
        <w:t xml:space="preserve">1 статьи 54 Федерального закона кандидаты </w:t>
      </w:r>
      <w:r w:rsidR="00FA4876" w:rsidRPr="00FA4876">
        <w:rPr>
          <w:sz w:val="28"/>
          <w:szCs w:val="28"/>
        </w:rPr>
        <w:t>вправе беспрепятс</w:t>
      </w:r>
      <w:r w:rsidR="00FB527A">
        <w:rPr>
          <w:sz w:val="28"/>
          <w:szCs w:val="28"/>
        </w:rPr>
        <w:t xml:space="preserve">твенно распространять печатные </w:t>
      </w:r>
      <w:r w:rsidR="00FA4876"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C83DD2" w:rsidRPr="00C83DD2" w:rsidRDefault="00C83DD2" w:rsidP="00C83D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proofErr w:type="gramStart"/>
      <w:r w:rsidRPr="00C83DD2">
        <w:rPr>
          <w:sz w:val="28"/>
          <w:szCs w:val="28"/>
        </w:rPr>
        <w:t xml:space="preserve">Пунктом </w:t>
      </w:r>
      <w:r w:rsidR="00943BC6"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</w:t>
      </w:r>
      <w:proofErr w:type="gramEnd"/>
      <w:r w:rsidRPr="00C83DD2">
        <w:rPr>
          <w:sz w:val="28"/>
          <w:szCs w:val="20"/>
        </w:rPr>
        <w:t xml:space="preserve"> дате выпуска этих материалов и указание об оплате их изготовления из средств соответствующего избирательного фонда.</w:t>
      </w:r>
    </w:p>
    <w:p w:rsidR="00FA4876" w:rsidRDefault="00FA487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FB527A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48 Федерального закона и</w:t>
      </w:r>
      <w:r w:rsidRPr="00FB527A">
        <w:rPr>
          <w:sz w:val="28"/>
          <w:szCs w:val="28"/>
        </w:rPr>
        <w:t xml:space="preserve">спользование в агитационных материалах кандидата высказываний физического лица о кандидате, об избирательном объединении возможно только с письменного согласия данного физического лица. Документ, подтверждающий согласие, представляется в избирательную комиссию вместе с экземплярами агитационных материалов, представляемых в соответствии с пунктом 3 статьи 54 Федерального закона. </w:t>
      </w:r>
    </w:p>
    <w:p w:rsidR="00FB527A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 xml:space="preserve">о </w:t>
      </w:r>
      <w:r w:rsidR="00FA4876">
        <w:rPr>
          <w:sz w:val="28"/>
          <w:szCs w:val="28"/>
        </w:rPr>
        <w:t xml:space="preserve">результатам рассмотрения жалобы установлено, что </w:t>
      </w:r>
      <w:r w:rsidR="00FB527A">
        <w:rPr>
          <w:sz w:val="28"/>
          <w:szCs w:val="28"/>
        </w:rPr>
        <w:t xml:space="preserve">26 августа 2015 года </w:t>
      </w:r>
      <w:proofErr w:type="spellStart"/>
      <w:r w:rsidR="00FB527A">
        <w:rPr>
          <w:sz w:val="28"/>
          <w:szCs w:val="28"/>
        </w:rPr>
        <w:t>Кальмасов</w:t>
      </w:r>
      <w:proofErr w:type="spellEnd"/>
      <w:r w:rsidR="00FB527A">
        <w:rPr>
          <w:sz w:val="28"/>
          <w:szCs w:val="28"/>
        </w:rPr>
        <w:t xml:space="preserve"> И.И. представил в Ульяновскую городскую избирательную комиссию уведомление об изготовлении информационного бюллетеня (</w:t>
      </w:r>
      <w:proofErr w:type="spellStart"/>
      <w:r w:rsidR="00FB527A">
        <w:rPr>
          <w:sz w:val="28"/>
          <w:szCs w:val="28"/>
        </w:rPr>
        <w:t>вх</w:t>
      </w:r>
      <w:proofErr w:type="spellEnd"/>
      <w:r w:rsidR="00FB527A">
        <w:rPr>
          <w:sz w:val="28"/>
          <w:szCs w:val="28"/>
        </w:rPr>
        <w:t xml:space="preserve">. № 1480 от 26.08.2015) и согласия кандидатов в депутаты Ульяновской городской Думы пятого созыва Варфоламеевой К.А., </w:t>
      </w:r>
      <w:proofErr w:type="spellStart"/>
      <w:r w:rsidR="00FB527A">
        <w:rPr>
          <w:sz w:val="28"/>
          <w:szCs w:val="28"/>
        </w:rPr>
        <w:t>Замалетдинова</w:t>
      </w:r>
      <w:proofErr w:type="spellEnd"/>
      <w:r w:rsidR="00FB527A">
        <w:rPr>
          <w:sz w:val="28"/>
          <w:szCs w:val="28"/>
        </w:rPr>
        <w:t xml:space="preserve"> Р.Л. на использование изображений и высказываний. </w:t>
      </w:r>
    </w:p>
    <w:p w:rsidR="00C83DD2" w:rsidRDefault="00C83DD2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</w:t>
      </w:r>
      <w:r w:rsidR="00943BC6">
        <w:rPr>
          <w:sz w:val="28"/>
          <w:szCs w:val="20"/>
        </w:rPr>
        <w:t>фамилию, имя, отчество лица</w:t>
      </w:r>
      <w:r w:rsidRPr="00C83DD2">
        <w:rPr>
          <w:sz w:val="28"/>
          <w:szCs w:val="20"/>
        </w:rPr>
        <w:t xml:space="preserve">, </w:t>
      </w:r>
      <w:r w:rsidR="00943BC6">
        <w:rPr>
          <w:sz w:val="28"/>
          <w:szCs w:val="20"/>
        </w:rPr>
        <w:t>заказавшего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 w:rsidR="00BE7F2C">
        <w:rPr>
          <w:sz w:val="28"/>
          <w:szCs w:val="20"/>
        </w:rPr>
        <w:t>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7B780E" w:rsidRDefault="007B780E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B780E" w:rsidRDefault="007B780E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 xml:space="preserve">Отказать в удовлетворении жалобы </w:t>
      </w:r>
      <w:r w:rsidR="005F50FE">
        <w:rPr>
          <w:color w:val="000000"/>
          <w:sz w:val="28"/>
          <w:szCs w:val="28"/>
        </w:rPr>
        <w:t>Гурину А.А.</w:t>
      </w:r>
      <w:r w:rsidR="00BE7F2C">
        <w:rPr>
          <w:color w:val="000000"/>
          <w:sz w:val="28"/>
          <w:szCs w:val="28"/>
        </w:rPr>
        <w:t xml:space="preserve"> в пределах заявленных им 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ED0FC0">
      <w:headerReference w:type="even" r:id="rId9"/>
      <w:headerReference w:type="default" r:id="rId10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0E" w:rsidRDefault="002E3D0E">
      <w:r>
        <w:separator/>
      </w:r>
    </w:p>
  </w:endnote>
  <w:endnote w:type="continuationSeparator" w:id="0">
    <w:p w:rsidR="002E3D0E" w:rsidRDefault="002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0E" w:rsidRDefault="002E3D0E">
      <w:r>
        <w:separator/>
      </w:r>
    </w:p>
  </w:footnote>
  <w:footnote w:type="continuationSeparator" w:id="0">
    <w:p w:rsidR="002E3D0E" w:rsidRDefault="002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ACF">
      <w:rPr>
        <w:rStyle w:val="a5"/>
        <w:noProof/>
      </w:rPr>
      <w:t>- 4 -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1ACF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6137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10</cp:revision>
  <cp:lastPrinted>2015-09-02T17:47:00Z</cp:lastPrinted>
  <dcterms:created xsi:type="dcterms:W3CDTF">2015-08-27T17:40:00Z</dcterms:created>
  <dcterms:modified xsi:type="dcterms:W3CDTF">2015-09-04T07:57:00Z</dcterms:modified>
</cp:coreProperties>
</file>