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90" w:rsidRDefault="00955A90" w:rsidP="00955A9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A205F42" wp14:editId="66F31A8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90" w:rsidRDefault="00955A90" w:rsidP="00955A9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55A90" w:rsidRDefault="00955A90" w:rsidP="00955A9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55A90" w:rsidRDefault="00955A90" w:rsidP="00955A90">
      <w:pPr>
        <w:jc w:val="center"/>
        <w:rPr>
          <w:color w:val="000000"/>
          <w:sz w:val="26"/>
        </w:rPr>
      </w:pPr>
    </w:p>
    <w:p w:rsidR="00955A90" w:rsidRPr="002C4F5A" w:rsidRDefault="00955A90" w:rsidP="00955A90">
      <w:pPr>
        <w:pStyle w:val="a9"/>
        <w:ind w:left="0" w:right="-1"/>
        <w:rPr>
          <w:color w:val="000000"/>
          <w:sz w:val="36"/>
          <w:szCs w:val="28"/>
        </w:rPr>
      </w:pPr>
      <w:r w:rsidRPr="002C4F5A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2C4F5A">
        <w:rPr>
          <w:sz w:val="28"/>
          <w:szCs w:val="28"/>
        </w:rPr>
        <w:t xml:space="preserve"> августа 2015 года </w:t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</w:r>
      <w:r w:rsidRPr="002C4F5A">
        <w:rPr>
          <w:sz w:val="28"/>
          <w:szCs w:val="28"/>
        </w:rPr>
        <w:tab/>
        <w:t xml:space="preserve">           № 8</w:t>
      </w:r>
      <w:r>
        <w:rPr>
          <w:sz w:val="28"/>
          <w:szCs w:val="28"/>
        </w:rPr>
        <w:t>9</w:t>
      </w:r>
      <w:r w:rsidRPr="002C4F5A">
        <w:rPr>
          <w:sz w:val="28"/>
          <w:szCs w:val="28"/>
        </w:rPr>
        <w:t>/6</w:t>
      </w:r>
      <w:r w:rsidR="00C22010">
        <w:rPr>
          <w:sz w:val="28"/>
          <w:szCs w:val="28"/>
        </w:rPr>
        <w:t>49</w:t>
      </w:r>
      <w:bookmarkStart w:id="0" w:name="_GoBack"/>
      <w:bookmarkEnd w:id="0"/>
      <w:r w:rsidRPr="002C4F5A">
        <w:rPr>
          <w:sz w:val="28"/>
          <w:szCs w:val="28"/>
        </w:rPr>
        <w:t>-3</w:t>
      </w:r>
    </w:p>
    <w:p w:rsidR="00955A90" w:rsidRDefault="00955A90" w:rsidP="00955A90">
      <w:pPr>
        <w:pStyle w:val="a9"/>
        <w:ind w:left="0" w:right="-1"/>
        <w:rPr>
          <w:szCs w:val="28"/>
        </w:rPr>
      </w:pPr>
    </w:p>
    <w:p w:rsidR="00955A90" w:rsidRDefault="00955A90" w:rsidP="00955A9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55A90" w:rsidRDefault="00955A90" w:rsidP="00955A90">
      <w:pPr>
        <w:jc w:val="center"/>
        <w:rPr>
          <w:b/>
          <w:bCs/>
          <w:sz w:val="28"/>
          <w:szCs w:val="28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Хуртина В.В.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8D69AB">
        <w:rPr>
          <w:color w:val="000000"/>
          <w:sz w:val="28"/>
          <w:szCs w:val="28"/>
        </w:rPr>
        <w:t>1294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P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Хуртина В.В. </w:t>
      </w:r>
      <w:r>
        <w:rPr>
          <w:color w:val="000000"/>
          <w:sz w:val="28"/>
          <w:szCs w:val="28"/>
        </w:rPr>
        <w:t>(вх. № </w:t>
      </w:r>
      <w:r w:rsidR="00BD7E3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</w:t>
      </w:r>
      <w:r w:rsidR="00BD7E3D">
        <w:rPr>
          <w:color w:val="000000"/>
          <w:sz w:val="28"/>
          <w:szCs w:val="28"/>
        </w:rPr>
        <w:t>х от 12</w:t>
      </w:r>
      <w:r>
        <w:rPr>
          <w:color w:val="000000"/>
          <w:sz w:val="28"/>
          <w:szCs w:val="28"/>
        </w:rPr>
        <w:t xml:space="preserve">.08.2015), </w:t>
      </w:r>
      <w:r w:rsidR="008D69AB" w:rsidRPr="00327629">
        <w:rPr>
          <w:color w:val="000000"/>
          <w:sz w:val="28"/>
          <w:szCs w:val="28"/>
        </w:rPr>
        <w:t xml:space="preserve">в которой указывается на </w:t>
      </w:r>
      <w:r w:rsidR="008D69AB">
        <w:rPr>
          <w:color w:val="000000"/>
          <w:sz w:val="28"/>
          <w:szCs w:val="28"/>
        </w:rPr>
        <w:t>возможное нарушение порядка и правил проведения предвыборной агитации избирательным объединением</w:t>
      </w:r>
      <w:r w:rsidR="008D69AB" w:rsidRPr="008D69AB">
        <w:rPr>
          <w:sz w:val="28"/>
          <w:szCs w:val="28"/>
        </w:rPr>
        <w:t xml:space="preserve"> </w:t>
      </w:r>
      <w:r w:rsidR="008D69AB">
        <w:rPr>
          <w:sz w:val="28"/>
          <w:szCs w:val="28"/>
        </w:rPr>
        <w:t xml:space="preserve">Ульяновское региональное отделение Партии </w:t>
      </w:r>
      <w:r w:rsidR="008D69AB">
        <w:rPr>
          <w:b/>
          <w:sz w:val="28"/>
          <w:szCs w:val="28"/>
        </w:rPr>
        <w:t>«ЕДИНАЯ РОССИЯ»</w:t>
      </w:r>
      <w:r w:rsidR="008D69AB">
        <w:rPr>
          <w:color w:val="000000"/>
          <w:sz w:val="28"/>
          <w:szCs w:val="28"/>
        </w:rPr>
        <w:t xml:space="preserve">, а именно противоправную </w:t>
      </w:r>
      <w:r w:rsidR="00BD7E3D">
        <w:rPr>
          <w:color w:val="000000"/>
          <w:sz w:val="28"/>
          <w:szCs w:val="28"/>
        </w:rPr>
        <w:t xml:space="preserve">публикацию статьи в газете «Сити Симбирск» № 116-119 о второй волне опроса проекта «Диалог», </w:t>
      </w:r>
      <w:r w:rsidR="008D69AB" w:rsidRPr="00327629">
        <w:rPr>
          <w:sz w:val="28"/>
          <w:szCs w:val="28"/>
        </w:rPr>
        <w:t>имеющ</w:t>
      </w:r>
      <w:r w:rsidR="00BD7E3D">
        <w:rPr>
          <w:sz w:val="28"/>
          <w:szCs w:val="28"/>
        </w:rPr>
        <w:t>ую</w:t>
      </w:r>
      <w:r w:rsidR="008D69AB">
        <w:rPr>
          <w:sz w:val="28"/>
          <w:szCs w:val="28"/>
        </w:rPr>
        <w:t xml:space="preserve"> признаки предвыборной агитации</w:t>
      </w:r>
      <w:r w:rsidR="00E5707F">
        <w:rPr>
          <w:color w:val="000000"/>
          <w:sz w:val="28"/>
          <w:szCs w:val="28"/>
        </w:rPr>
        <w:t xml:space="preserve">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1</w:t>
      </w:r>
      <w:r w:rsidR="008D69AB">
        <w:rPr>
          <w:color w:val="000000"/>
          <w:sz w:val="28"/>
          <w:szCs w:val="28"/>
        </w:rPr>
        <w:t>294</w:t>
      </w:r>
      <w:r w:rsidR="00E5707F">
        <w:rPr>
          <w:color w:val="000000"/>
          <w:sz w:val="28"/>
          <w:szCs w:val="28"/>
        </w:rPr>
        <w:t xml:space="preserve">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</w:t>
      </w:r>
      <w:r w:rsidR="00BD7E3D">
        <w:t xml:space="preserve">изучения статьи в газете «Сити Симбирск» от 12 августа 2015 года № 116-119 под названием «Стартовала вторая волна опроса «Диалог»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</w:t>
      </w:r>
      <w:r w:rsidR="0070459C">
        <w:rPr>
          <w:color w:val="000000"/>
        </w:rPr>
        <w:t xml:space="preserve">статьи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 xml:space="preserve">об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70459C">
        <w:t>Статья</w:t>
      </w:r>
      <w:r w:rsidR="00D23368">
        <w:t xml:space="preserve"> является информационн</w:t>
      </w:r>
      <w:r w:rsidR="0070459C">
        <w:t>ой</w:t>
      </w:r>
      <w:r w:rsidR="00D23368">
        <w:t xml:space="preserve"> и касается</w:t>
      </w:r>
      <w:r w:rsidR="008360E6" w:rsidRPr="00261E85">
        <w:t xml:space="preserve"> </w:t>
      </w:r>
      <w:r w:rsidR="00611719">
        <w:t xml:space="preserve">проекта </w:t>
      </w:r>
      <w:r w:rsidR="00611719">
        <w:lastRenderedPageBreak/>
        <w:t xml:space="preserve">«Диалог», который реализуется по инициативе Ульяновского регионального отделения Союз машиностроителей России и призван составить рейтинг пунктов Стратегии </w:t>
      </w:r>
      <w:r w:rsidR="00212B42">
        <w:t>развития города Ульяновска до 2030 года</w:t>
      </w:r>
      <w:r w:rsidR="00261E85" w:rsidRPr="00261E85">
        <w:t>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</w:t>
      </w:r>
      <w:r w:rsidR="0070459C">
        <w:rPr>
          <w:color w:val="000000"/>
          <w:sz w:val="28"/>
          <w:szCs w:val="28"/>
        </w:rPr>
        <w:t>й</w:t>
      </w:r>
      <w:r w:rsidR="00327629" w:rsidRPr="00327629">
        <w:rPr>
          <w:color w:val="000000"/>
          <w:sz w:val="28"/>
          <w:szCs w:val="28"/>
        </w:rPr>
        <w:t xml:space="preserve"> </w:t>
      </w:r>
      <w:r w:rsidR="0070459C">
        <w:rPr>
          <w:color w:val="000000"/>
          <w:sz w:val="28"/>
          <w:szCs w:val="28"/>
        </w:rPr>
        <w:t>статьи</w:t>
      </w:r>
      <w:r w:rsidR="00327629" w:rsidRPr="00327629">
        <w:rPr>
          <w:color w:val="000000"/>
          <w:sz w:val="28"/>
          <w:szCs w:val="28"/>
        </w:rPr>
        <w:t xml:space="preserve"> не является предвыборной агитацией, поскольку не содержит ее признаков.</w:t>
      </w:r>
    </w:p>
    <w:p w:rsidR="00327629" w:rsidRPr="00327629" w:rsidRDefault="00212B42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674939">
        <w:rPr>
          <w:sz w:val="28"/>
          <w:szCs w:val="28"/>
        </w:rPr>
        <w:t xml:space="preserve">принимая во внимание письмо Главного редактора газеты «Сити Симбирск» (вх. № 1362 от 21.08.2015),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5707F">
      <w:headerReference w:type="even" r:id="rId8"/>
      <w:headerReference w:type="default" r:id="rId9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92" w:rsidRDefault="00990092">
      <w:r>
        <w:separator/>
      </w:r>
    </w:p>
  </w:endnote>
  <w:endnote w:type="continuationSeparator" w:id="0">
    <w:p w:rsidR="00990092" w:rsidRDefault="009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92" w:rsidRDefault="00990092">
      <w:r>
        <w:separator/>
      </w:r>
    </w:p>
  </w:footnote>
  <w:footnote w:type="continuationSeparator" w:id="0">
    <w:p w:rsidR="00990092" w:rsidRDefault="009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010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A90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010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250B7-BA78-44E2-9C92-BABF513E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5879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7</cp:revision>
  <cp:lastPrinted>2015-08-22T10:59:00Z</cp:lastPrinted>
  <dcterms:created xsi:type="dcterms:W3CDTF">2015-08-22T12:44:00Z</dcterms:created>
  <dcterms:modified xsi:type="dcterms:W3CDTF">2015-08-24T06:38:00Z</dcterms:modified>
</cp:coreProperties>
</file>