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A8" w:rsidRDefault="00FA61A8" w:rsidP="00FA61A8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 wp14:anchorId="4DC324FB" wp14:editId="526E8ACC">
            <wp:extent cx="1019175" cy="790575"/>
            <wp:effectExtent l="0" t="0" r="9525" b="9525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1A8" w:rsidRDefault="00FA61A8" w:rsidP="00FA61A8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FA61A8" w:rsidRDefault="00FA61A8" w:rsidP="00FA61A8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FA61A8" w:rsidRDefault="00FA61A8" w:rsidP="00FA61A8">
      <w:pPr>
        <w:jc w:val="center"/>
        <w:rPr>
          <w:sz w:val="26"/>
        </w:rPr>
      </w:pPr>
    </w:p>
    <w:p w:rsidR="00FA61A8" w:rsidRDefault="00FA61A8" w:rsidP="00FA61A8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 w:rsidRPr="009557D0">
        <w:rPr>
          <w:rFonts w:ascii="Times New Roman" w:hAnsi="Times New Roman" w:cs="Times New Roman"/>
          <w:sz w:val="28"/>
          <w:szCs w:val="28"/>
          <w:u w:val="none"/>
        </w:rPr>
        <w:t xml:space="preserve">   0</w:t>
      </w:r>
      <w:r>
        <w:rPr>
          <w:rFonts w:ascii="Times New Roman" w:hAnsi="Times New Roman" w:cs="Times New Roman"/>
          <w:sz w:val="28"/>
          <w:szCs w:val="28"/>
          <w:u w:val="none"/>
        </w:rPr>
        <w:t>6</w:t>
      </w:r>
      <w:r w:rsidRPr="009557D0">
        <w:rPr>
          <w:rFonts w:ascii="Times New Roman" w:hAnsi="Times New Roman" w:cs="Times New Roman"/>
          <w:sz w:val="28"/>
          <w:szCs w:val="28"/>
          <w:u w:val="none"/>
        </w:rPr>
        <w:t xml:space="preserve"> августа 2015 года </w:t>
      </w:r>
      <w:r w:rsidRPr="009557D0">
        <w:rPr>
          <w:rFonts w:ascii="Times New Roman" w:hAnsi="Times New Roman" w:cs="Times New Roman"/>
          <w:sz w:val="28"/>
          <w:szCs w:val="28"/>
          <w:u w:val="none"/>
        </w:rPr>
        <w:tab/>
      </w:r>
      <w:r w:rsidRPr="009557D0">
        <w:rPr>
          <w:rFonts w:ascii="Times New Roman" w:hAnsi="Times New Roman" w:cs="Times New Roman"/>
          <w:sz w:val="28"/>
          <w:szCs w:val="28"/>
          <w:u w:val="none"/>
        </w:rPr>
        <w:tab/>
      </w:r>
      <w:r w:rsidRPr="009557D0">
        <w:rPr>
          <w:rFonts w:ascii="Times New Roman" w:hAnsi="Times New Roman" w:cs="Times New Roman"/>
          <w:sz w:val="28"/>
          <w:szCs w:val="28"/>
          <w:u w:val="none"/>
        </w:rPr>
        <w:tab/>
      </w:r>
      <w:r w:rsidRPr="009557D0">
        <w:rPr>
          <w:rFonts w:ascii="Times New Roman" w:hAnsi="Times New Roman" w:cs="Times New Roman"/>
          <w:sz w:val="28"/>
          <w:szCs w:val="28"/>
          <w:u w:val="none"/>
        </w:rPr>
        <w:tab/>
      </w:r>
      <w:r w:rsidRPr="009557D0">
        <w:rPr>
          <w:rFonts w:ascii="Times New Roman" w:hAnsi="Times New Roman" w:cs="Times New Roman"/>
          <w:sz w:val="28"/>
          <w:szCs w:val="28"/>
          <w:u w:val="none"/>
        </w:rPr>
        <w:tab/>
      </w:r>
      <w:r w:rsidRPr="009557D0"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7</w:t>
      </w:r>
      <w:r>
        <w:rPr>
          <w:rFonts w:ascii="Times New Roman" w:hAnsi="Times New Roman" w:cs="Times New Roman"/>
          <w:sz w:val="28"/>
          <w:szCs w:val="28"/>
          <w:u w:val="none"/>
        </w:rPr>
        <w:t>8</w:t>
      </w:r>
      <w:r w:rsidRPr="009557D0">
        <w:rPr>
          <w:rFonts w:ascii="Times New Roman" w:hAnsi="Times New Roman" w:cs="Times New Roman"/>
          <w:sz w:val="28"/>
          <w:szCs w:val="28"/>
          <w:u w:val="none"/>
        </w:rPr>
        <w:t>/51</w:t>
      </w:r>
      <w:r>
        <w:rPr>
          <w:rFonts w:ascii="Times New Roman" w:hAnsi="Times New Roman" w:cs="Times New Roman"/>
          <w:sz w:val="28"/>
          <w:szCs w:val="28"/>
          <w:u w:val="none"/>
        </w:rPr>
        <w:t>8</w:t>
      </w:r>
      <w:r w:rsidRPr="009557D0">
        <w:rPr>
          <w:rFonts w:ascii="Times New Roman" w:hAnsi="Times New Roman" w:cs="Times New Roman"/>
          <w:sz w:val="28"/>
          <w:szCs w:val="28"/>
          <w:u w:val="none"/>
        </w:rPr>
        <w:t>-3</w:t>
      </w:r>
    </w:p>
    <w:p w:rsidR="00FA61A8" w:rsidRPr="009557D0" w:rsidRDefault="00FA61A8" w:rsidP="00FA61A8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FA61A8" w:rsidRDefault="00FA61A8" w:rsidP="00FA61A8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FA61A8" w:rsidRDefault="00FA61A8" w:rsidP="00FA61A8">
      <w:pPr>
        <w:jc w:val="center"/>
        <w:rPr>
          <w:b/>
          <w:bCs/>
          <w:sz w:val="28"/>
          <w:szCs w:val="28"/>
        </w:rPr>
      </w:pPr>
    </w:p>
    <w:p w:rsidR="00CC6118" w:rsidRPr="00E67A3B" w:rsidRDefault="00CC6118" w:rsidP="00162FE3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E67A3B">
        <w:rPr>
          <w:b/>
          <w:sz w:val="28"/>
          <w:szCs w:val="28"/>
        </w:rPr>
        <w:t xml:space="preserve">О регистрации </w:t>
      </w:r>
      <w:r w:rsidR="00E67A3B" w:rsidRPr="00E67A3B">
        <w:rPr>
          <w:b/>
          <w:sz w:val="28"/>
          <w:szCs w:val="28"/>
        </w:rPr>
        <w:t xml:space="preserve">Царапкина Алексея Владимировича </w:t>
      </w:r>
      <w:r w:rsidR="00505A63" w:rsidRPr="00E67A3B">
        <w:rPr>
          <w:b/>
          <w:sz w:val="28"/>
          <w:szCs w:val="28"/>
        </w:rPr>
        <w:t>кандидатом</w:t>
      </w:r>
      <w:r w:rsidRPr="00E67A3B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E67A3B">
        <w:rPr>
          <w:b/>
          <w:sz w:val="28"/>
          <w:szCs w:val="28"/>
        </w:rPr>
        <w:t>пятого</w:t>
      </w:r>
      <w:r w:rsidRPr="00E67A3B">
        <w:rPr>
          <w:b/>
          <w:sz w:val="28"/>
          <w:szCs w:val="28"/>
        </w:rPr>
        <w:t xml:space="preserve"> созыва </w:t>
      </w:r>
      <w:r w:rsidR="00415DA6" w:rsidRPr="00E67A3B">
        <w:rPr>
          <w:b/>
          <w:sz w:val="28"/>
          <w:szCs w:val="28"/>
        </w:rPr>
        <w:br/>
      </w:r>
      <w:r w:rsidR="003111D7" w:rsidRPr="00E67A3B">
        <w:rPr>
          <w:b/>
          <w:sz w:val="28"/>
          <w:szCs w:val="28"/>
        </w:rPr>
        <w:t xml:space="preserve">по </w:t>
      </w:r>
      <w:r w:rsidR="00E67A3B" w:rsidRPr="00E67A3B">
        <w:rPr>
          <w:b/>
          <w:sz w:val="28"/>
          <w:szCs w:val="28"/>
        </w:rPr>
        <w:t>Железнодорожному</w:t>
      </w:r>
      <w:r w:rsidR="003111D7" w:rsidRPr="00E67A3B">
        <w:rPr>
          <w:b/>
          <w:sz w:val="28"/>
          <w:szCs w:val="28"/>
        </w:rPr>
        <w:t xml:space="preserve"> одномандатному избирательному округу №</w:t>
      </w:r>
      <w:r w:rsidR="00E67A3B" w:rsidRPr="00E67A3B">
        <w:rPr>
          <w:b/>
          <w:sz w:val="28"/>
          <w:szCs w:val="28"/>
        </w:rPr>
        <w:t>1</w:t>
      </w:r>
      <w:r w:rsidR="003111D7" w:rsidRPr="00E67A3B">
        <w:rPr>
          <w:sz w:val="28"/>
          <w:szCs w:val="28"/>
        </w:rPr>
        <w:t xml:space="preserve"> </w:t>
      </w:r>
    </w:p>
    <w:p w:rsidR="00CC6118" w:rsidRPr="00E67A3B" w:rsidRDefault="00CC6118" w:rsidP="00162FE3">
      <w:pPr>
        <w:tabs>
          <w:tab w:val="left" w:pos="5940"/>
        </w:tabs>
        <w:spacing w:line="360" w:lineRule="auto"/>
        <w:ind w:right="3415"/>
        <w:jc w:val="both"/>
        <w:rPr>
          <w:sz w:val="28"/>
          <w:szCs w:val="28"/>
        </w:rPr>
      </w:pPr>
    </w:p>
    <w:p w:rsidR="003D73DE" w:rsidRDefault="003D73DE" w:rsidP="003D73DE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Проверив соблюдение требований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Закона Ульяновской области от 1 августа 2007 года №109-ЗО «О выборах депутатов представительных органов муниципальных образований Ульяновской области» при выдвижении Царапкина Алексея Владимировича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кандидатом в депутаты Ульяновской Городской Думы пятого созыва по Железнодорожному одномандатному избирательному</w:t>
      </w:r>
      <w:proofErr w:type="gramEnd"/>
      <w:r>
        <w:rPr>
          <w:sz w:val="28"/>
          <w:szCs w:val="28"/>
        </w:rPr>
        <w:t xml:space="preserve"> округу №1, и необходимые для регистрации кандидата документы, Ульяновская городская избирательная комиссия </w:t>
      </w:r>
      <w:r>
        <w:rPr>
          <w:b/>
          <w:bCs/>
          <w:sz w:val="28"/>
          <w:szCs w:val="28"/>
        </w:rPr>
        <w:t>установила</w:t>
      </w:r>
      <w:r>
        <w:rPr>
          <w:sz w:val="28"/>
          <w:szCs w:val="28"/>
        </w:rPr>
        <w:t>:</w:t>
      </w:r>
    </w:p>
    <w:p w:rsidR="003D73DE" w:rsidRDefault="003D73DE" w:rsidP="003D73DE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  <w:vertAlign w:val="superscript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28 июля 2015 года в 11 час. 34 мин. кандидатом в депутаты Ульяновской Городской Думы пятого созыва по Железнодорожному  одномандатному избирательному округу № 1 </w:t>
      </w:r>
      <w:r>
        <w:rPr>
          <w:rFonts w:ascii="Times New Roman" w:hAnsi="Times New Roman" w:cs="Times New Roman"/>
          <w:sz w:val="28"/>
          <w:szCs w:val="28"/>
          <w:u w:val="none"/>
        </w:rPr>
        <w:t>Царапкиным Алексеем Владимировичем</w:t>
      </w:r>
      <w:r>
        <w:rPr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в Ульяновскую городскую избирательную комиссию представлено 20 подписных листов с подписями избирателей в поддержку его выдвижения, содержащих 91 подпись избирателей.</w:t>
      </w:r>
    </w:p>
    <w:p w:rsidR="003D73DE" w:rsidRDefault="003D73DE" w:rsidP="003D73D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июля и 3 августа 2015 года членами Ульяновской городской избирательной комиссии с правом решающего голоса в соответствии со </w:t>
      </w:r>
      <w:r>
        <w:rPr>
          <w:sz w:val="28"/>
          <w:szCs w:val="28"/>
        </w:rPr>
        <w:lastRenderedPageBreak/>
        <w:t>статьей 46 Закона Ульяновской области от 1 августа 2007 года №109-ЗО «О выборах депутатов представительных органов муниципальных образований Ульяновской области» осуществлена проверка достоверности и действительности подписей избирателей в представленных подписных листах.</w:t>
      </w:r>
    </w:p>
    <w:p w:rsidR="003D73DE" w:rsidRDefault="003D73DE" w:rsidP="003D73DE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Для регистрации кандидата в депутаты Ульяновской Городской Думы пятого созыва по Железнодорожному одномандатному избирательному округу № 1 необходимо 83 (восемьдесят три) достоверных и действительных подписи избирателей.</w:t>
      </w:r>
    </w:p>
    <w:p w:rsidR="003D73DE" w:rsidRDefault="003D73DE" w:rsidP="003D73DE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Кандидатом представлено 91 (девяносто одна) подпись избирателей в поддержку его выдвижения.</w:t>
      </w:r>
    </w:p>
    <w:p w:rsidR="003D73DE" w:rsidRDefault="003D73DE" w:rsidP="003D73DE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В ходе проведения проверки представленных подписных листов достоверными и действительными признано 83 (восемьдесят три) подписи избирателей, составляющие 91,2 % от общего количества подлежащих проверке подписей избирателей, недостоверными и (или) недействительными признано 8 подписи избирателей, составляющие 8,8 % от общего количества подлежащих проверке подписей избирателей.</w:t>
      </w:r>
    </w:p>
    <w:p w:rsidR="003D73DE" w:rsidRDefault="003D73DE" w:rsidP="003D73D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вышеизложенного, в соответствии со статьей 47 Закона Ульяновской области от 1 августа 2007 года №109-ЗО «О выборах депутатов представительных органов муниципальных образований Ульяновской области» Ульяновская городская избирательная комиссия </w:t>
      </w:r>
      <w:r>
        <w:rPr>
          <w:b/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3D73DE" w:rsidRDefault="003D73DE" w:rsidP="003D73DE">
      <w:pPr>
        <w:pStyle w:val="a4"/>
        <w:widowControl w:val="0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1. Зарегистрировать Царапкина Алексея Владимировича, 15</w:t>
      </w:r>
      <w:r>
        <w:rPr>
          <w:b w:val="0"/>
          <w:szCs w:val="28"/>
          <w:lang w:val="ru-RU"/>
        </w:rPr>
        <w:t xml:space="preserve"> января </w:t>
      </w:r>
      <w:r>
        <w:rPr>
          <w:b w:val="0"/>
          <w:szCs w:val="28"/>
        </w:rPr>
        <w:t>1977</w:t>
      </w:r>
      <w:r>
        <w:rPr>
          <w:b w:val="0"/>
          <w:szCs w:val="28"/>
          <w:lang w:val="ru-RU"/>
        </w:rPr>
        <w:t xml:space="preserve"> года</w:t>
      </w:r>
      <w:r>
        <w:rPr>
          <w:b w:val="0"/>
          <w:szCs w:val="28"/>
        </w:rPr>
        <w:t xml:space="preserve">; место рождения – </w:t>
      </w:r>
      <w:r>
        <w:rPr>
          <w:b w:val="0"/>
          <w:szCs w:val="28"/>
          <w:lang w:val="ru-RU"/>
        </w:rPr>
        <w:t>гор. Ульяновск</w:t>
      </w:r>
      <w:r>
        <w:rPr>
          <w:b w:val="0"/>
          <w:szCs w:val="28"/>
        </w:rPr>
        <w:t>; место жительства – Ульяновская область, г.</w:t>
      </w:r>
      <w:r>
        <w:rPr>
          <w:b w:val="0"/>
          <w:szCs w:val="28"/>
          <w:lang w:val="ru-RU"/>
        </w:rPr>
        <w:t xml:space="preserve"> </w:t>
      </w:r>
      <w:r>
        <w:rPr>
          <w:b w:val="0"/>
          <w:szCs w:val="28"/>
        </w:rPr>
        <w:t xml:space="preserve">Ульяновск; образование – </w:t>
      </w:r>
      <w:r>
        <w:rPr>
          <w:b w:val="0"/>
          <w:szCs w:val="28"/>
          <w:lang w:val="ru-RU"/>
        </w:rPr>
        <w:t>в</w:t>
      </w:r>
      <w:proofErr w:type="spellStart"/>
      <w:r>
        <w:rPr>
          <w:b w:val="0"/>
          <w:szCs w:val="28"/>
        </w:rPr>
        <w:t>ысшее</w:t>
      </w:r>
      <w:proofErr w:type="spellEnd"/>
      <w:r>
        <w:rPr>
          <w:b w:val="0"/>
          <w:szCs w:val="28"/>
        </w:rPr>
        <w:t xml:space="preserve"> - </w:t>
      </w:r>
      <w:proofErr w:type="spellStart"/>
      <w:r>
        <w:rPr>
          <w:b w:val="0"/>
          <w:szCs w:val="28"/>
        </w:rPr>
        <w:t>специалитет</w:t>
      </w:r>
      <w:proofErr w:type="spellEnd"/>
      <w:r>
        <w:rPr>
          <w:b w:val="0"/>
          <w:szCs w:val="28"/>
        </w:rPr>
        <w:t xml:space="preserve">; основное место работы или службы, занимаемая должность – ООО </w:t>
      </w:r>
      <w:r>
        <w:rPr>
          <w:b w:val="0"/>
          <w:szCs w:val="28"/>
          <w:lang w:val="ru-RU"/>
        </w:rPr>
        <w:t>«</w:t>
      </w:r>
      <w:proofErr w:type="spellStart"/>
      <w:r>
        <w:rPr>
          <w:b w:val="0"/>
          <w:szCs w:val="28"/>
        </w:rPr>
        <w:t>Энергомодул</w:t>
      </w:r>
      <w:r w:rsidR="001E5402">
        <w:rPr>
          <w:b w:val="0"/>
          <w:szCs w:val="28"/>
          <w:lang w:val="ru-RU"/>
        </w:rPr>
        <w:t>ь</w:t>
      </w:r>
      <w:bookmarkStart w:id="0" w:name="_GoBack"/>
      <w:bookmarkEnd w:id="0"/>
      <w:proofErr w:type="spellEnd"/>
      <w:r>
        <w:rPr>
          <w:b w:val="0"/>
          <w:szCs w:val="28"/>
          <w:lang w:val="ru-RU"/>
        </w:rPr>
        <w:t>»</w:t>
      </w:r>
      <w:r>
        <w:rPr>
          <w:b w:val="0"/>
          <w:szCs w:val="28"/>
        </w:rPr>
        <w:t>, инженер, выдвинут</w:t>
      </w:r>
      <w:r>
        <w:rPr>
          <w:b w:val="0"/>
          <w:szCs w:val="28"/>
          <w:lang w:val="ru-RU"/>
        </w:rPr>
        <w:t xml:space="preserve">ого избирательным объединением </w:t>
      </w:r>
      <w:r>
        <w:rPr>
          <w:b w:val="0"/>
          <w:szCs w:val="28"/>
        </w:rPr>
        <w:t>Политическая партия</w:t>
      </w:r>
      <w:r>
        <w:rPr>
          <w:szCs w:val="28"/>
        </w:rPr>
        <w:t xml:space="preserve"> КОММУНИСТИЧЕСКАЯ ПАРТИЯ СОЦИАЛЬНОЙ СПРАВЕДЛИВОСТИ</w:t>
      </w:r>
      <w:r>
        <w:rPr>
          <w:b w:val="0"/>
          <w:szCs w:val="28"/>
        </w:rPr>
        <w:t xml:space="preserve">, кандидатом в депутаты Ульяновской Городской Думы </w:t>
      </w:r>
      <w:r>
        <w:rPr>
          <w:b w:val="0"/>
          <w:szCs w:val="28"/>
          <w:lang w:val="ru-RU"/>
        </w:rPr>
        <w:t>пятого</w:t>
      </w:r>
      <w:r>
        <w:rPr>
          <w:b w:val="0"/>
          <w:szCs w:val="28"/>
        </w:rPr>
        <w:t xml:space="preserve"> созыва по </w:t>
      </w:r>
      <w:r>
        <w:rPr>
          <w:b w:val="0"/>
          <w:szCs w:val="28"/>
          <w:lang w:val="ru-RU"/>
        </w:rPr>
        <w:t>Железнодорожному</w:t>
      </w:r>
      <w:r>
        <w:rPr>
          <w:b w:val="0"/>
          <w:szCs w:val="28"/>
        </w:rPr>
        <w:t xml:space="preserve"> </w:t>
      </w:r>
      <w:r>
        <w:rPr>
          <w:b w:val="0"/>
          <w:szCs w:val="28"/>
        </w:rPr>
        <w:lastRenderedPageBreak/>
        <w:t xml:space="preserve">одномандатному избирательному округу № </w:t>
      </w:r>
      <w:r>
        <w:rPr>
          <w:b w:val="0"/>
          <w:szCs w:val="28"/>
          <w:lang w:val="ru-RU"/>
        </w:rPr>
        <w:t>1</w:t>
      </w:r>
      <w:r>
        <w:rPr>
          <w:b w:val="0"/>
          <w:szCs w:val="28"/>
        </w:rPr>
        <w:t xml:space="preserve">, </w:t>
      </w:r>
      <w:r>
        <w:rPr>
          <w:b w:val="0"/>
          <w:szCs w:val="28"/>
          <w:lang w:val="ru-RU"/>
        </w:rPr>
        <w:t>6 августа</w:t>
      </w:r>
      <w:r>
        <w:rPr>
          <w:b w:val="0"/>
          <w:szCs w:val="28"/>
        </w:rPr>
        <w:t xml:space="preserve"> 201</w:t>
      </w:r>
      <w:r>
        <w:rPr>
          <w:b w:val="0"/>
          <w:szCs w:val="28"/>
          <w:lang w:val="ru-RU"/>
        </w:rPr>
        <w:t>5 </w:t>
      </w:r>
      <w:r>
        <w:rPr>
          <w:b w:val="0"/>
          <w:szCs w:val="28"/>
        </w:rPr>
        <w:t xml:space="preserve">года </w:t>
      </w:r>
      <w:r>
        <w:rPr>
          <w:b w:val="0"/>
          <w:szCs w:val="28"/>
          <w:lang w:val="ru-RU"/>
        </w:rPr>
        <w:t>в 18</w:t>
      </w:r>
      <w:r>
        <w:rPr>
          <w:b w:val="0"/>
          <w:szCs w:val="28"/>
        </w:rPr>
        <w:t xml:space="preserve"> часов </w:t>
      </w:r>
      <w:r>
        <w:rPr>
          <w:b w:val="0"/>
          <w:szCs w:val="28"/>
          <w:lang w:val="ru-RU"/>
        </w:rPr>
        <w:t>03</w:t>
      </w:r>
      <w:r>
        <w:rPr>
          <w:b w:val="0"/>
          <w:szCs w:val="28"/>
        </w:rPr>
        <w:t xml:space="preserve"> мин.</w:t>
      </w:r>
    </w:p>
    <w:p w:rsidR="003D73DE" w:rsidRDefault="003D73DE" w:rsidP="003D73D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Выдать Царапкину Алексею Владимировичу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удостоверение о регистрации установленного образца.</w:t>
      </w:r>
      <w:r>
        <w:rPr>
          <w:sz w:val="28"/>
          <w:szCs w:val="28"/>
          <w:vertAlign w:val="superscript"/>
        </w:rPr>
        <w:t xml:space="preserve"> </w:t>
      </w:r>
    </w:p>
    <w:p w:rsidR="003D73DE" w:rsidRDefault="003D73DE" w:rsidP="003D73D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3D73DE" w:rsidRDefault="003D73DE" w:rsidP="003D73DE">
      <w:pPr>
        <w:spacing w:line="360" w:lineRule="auto"/>
        <w:jc w:val="both"/>
        <w:rPr>
          <w:sz w:val="28"/>
          <w:szCs w:val="28"/>
        </w:rPr>
      </w:pPr>
    </w:p>
    <w:p w:rsidR="003D73DE" w:rsidRDefault="003D73DE" w:rsidP="003D73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gramStart"/>
      <w:r>
        <w:rPr>
          <w:b/>
          <w:sz w:val="28"/>
          <w:szCs w:val="28"/>
        </w:rPr>
        <w:t>Ульяновской</w:t>
      </w:r>
      <w:proofErr w:type="gramEnd"/>
      <w:r>
        <w:rPr>
          <w:b/>
          <w:sz w:val="28"/>
          <w:szCs w:val="28"/>
        </w:rPr>
        <w:t xml:space="preserve"> </w:t>
      </w:r>
    </w:p>
    <w:p w:rsidR="003D73DE" w:rsidRDefault="003D73DE" w:rsidP="003D73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избирательной комиссии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В.И. Андреев </w:t>
      </w:r>
    </w:p>
    <w:p w:rsidR="003D73DE" w:rsidRDefault="003D73DE" w:rsidP="003D73DE">
      <w:pPr>
        <w:jc w:val="both"/>
        <w:rPr>
          <w:b/>
          <w:sz w:val="28"/>
          <w:szCs w:val="28"/>
        </w:rPr>
      </w:pPr>
    </w:p>
    <w:p w:rsidR="003D73DE" w:rsidRDefault="003D73DE" w:rsidP="003D73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proofErr w:type="gramStart"/>
      <w:r>
        <w:rPr>
          <w:b/>
          <w:sz w:val="28"/>
          <w:szCs w:val="28"/>
        </w:rPr>
        <w:t>Ульяновской</w:t>
      </w:r>
      <w:proofErr w:type="gramEnd"/>
      <w:r>
        <w:rPr>
          <w:b/>
          <w:sz w:val="28"/>
          <w:szCs w:val="28"/>
        </w:rPr>
        <w:t xml:space="preserve"> </w:t>
      </w:r>
    </w:p>
    <w:p w:rsidR="003D73DE" w:rsidRDefault="003D73DE" w:rsidP="003D73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избирательной комиссии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О.Ю. </w:t>
      </w:r>
      <w:proofErr w:type="spellStart"/>
      <w:r>
        <w:rPr>
          <w:b/>
          <w:sz w:val="28"/>
          <w:szCs w:val="28"/>
        </w:rPr>
        <w:t>Черабаева</w:t>
      </w:r>
      <w:proofErr w:type="spellEnd"/>
    </w:p>
    <w:p w:rsidR="00CC6118" w:rsidRPr="00E67A3B" w:rsidRDefault="00CC6118" w:rsidP="003D73DE">
      <w:pPr>
        <w:spacing w:line="360" w:lineRule="auto"/>
        <w:ind w:firstLine="567"/>
        <w:jc w:val="both"/>
        <w:rPr>
          <w:b/>
          <w:sz w:val="28"/>
          <w:szCs w:val="28"/>
        </w:rPr>
      </w:pPr>
    </w:p>
    <w:sectPr w:rsidR="00CC6118" w:rsidRPr="00E67A3B" w:rsidSect="00D828E7">
      <w:headerReference w:type="default" r:id="rId10"/>
      <w:pgSz w:w="11906" w:h="16838"/>
      <w:pgMar w:top="1134" w:right="851" w:bottom="156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0BC" w:rsidRDefault="007A30BC" w:rsidP="007A30BC">
      <w:r>
        <w:separator/>
      </w:r>
    </w:p>
  </w:endnote>
  <w:endnote w:type="continuationSeparator" w:id="0">
    <w:p w:rsidR="007A30BC" w:rsidRDefault="007A30BC" w:rsidP="007A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0BC" w:rsidRDefault="007A30BC" w:rsidP="007A30BC">
      <w:r>
        <w:separator/>
      </w:r>
    </w:p>
  </w:footnote>
  <w:footnote w:type="continuationSeparator" w:id="0">
    <w:p w:rsidR="007A30BC" w:rsidRDefault="007A30BC" w:rsidP="007A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0BC" w:rsidRDefault="007A30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E5402">
      <w:rPr>
        <w:noProof/>
      </w:rPr>
      <w:t>- 2 -</w:t>
    </w:r>
    <w:r>
      <w:fldChar w:fldCharType="end"/>
    </w:r>
  </w:p>
  <w:p w:rsidR="007A30BC" w:rsidRDefault="007A30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3378D"/>
    <w:rsid w:val="000409C4"/>
    <w:rsid w:val="000B2132"/>
    <w:rsid w:val="000C0307"/>
    <w:rsid w:val="000D1B67"/>
    <w:rsid w:val="000F19CE"/>
    <w:rsid w:val="00147DFF"/>
    <w:rsid w:val="00162FE3"/>
    <w:rsid w:val="001634C4"/>
    <w:rsid w:val="001656DB"/>
    <w:rsid w:val="001B2092"/>
    <w:rsid w:val="001D378F"/>
    <w:rsid w:val="001D42A0"/>
    <w:rsid w:val="001E5402"/>
    <w:rsid w:val="001F0DB3"/>
    <w:rsid w:val="002267AC"/>
    <w:rsid w:val="0028692B"/>
    <w:rsid w:val="002A7691"/>
    <w:rsid w:val="002B2CB0"/>
    <w:rsid w:val="002C6485"/>
    <w:rsid w:val="002E5310"/>
    <w:rsid w:val="002F3DC9"/>
    <w:rsid w:val="00300F06"/>
    <w:rsid w:val="003111D7"/>
    <w:rsid w:val="00341651"/>
    <w:rsid w:val="003B4B2B"/>
    <w:rsid w:val="003B576B"/>
    <w:rsid w:val="003C3B76"/>
    <w:rsid w:val="003D3D16"/>
    <w:rsid w:val="003D73DE"/>
    <w:rsid w:val="00404E17"/>
    <w:rsid w:val="00415DA6"/>
    <w:rsid w:val="00443F34"/>
    <w:rsid w:val="00451901"/>
    <w:rsid w:val="004A5308"/>
    <w:rsid w:val="004D6F59"/>
    <w:rsid w:val="004E5F55"/>
    <w:rsid w:val="00505A63"/>
    <w:rsid w:val="00530576"/>
    <w:rsid w:val="0053206D"/>
    <w:rsid w:val="00532C8A"/>
    <w:rsid w:val="0058172C"/>
    <w:rsid w:val="005C312D"/>
    <w:rsid w:val="005F3923"/>
    <w:rsid w:val="00614D06"/>
    <w:rsid w:val="00634DD9"/>
    <w:rsid w:val="006527BC"/>
    <w:rsid w:val="00687986"/>
    <w:rsid w:val="006A53C7"/>
    <w:rsid w:val="006B7245"/>
    <w:rsid w:val="006D37BE"/>
    <w:rsid w:val="006D4ABB"/>
    <w:rsid w:val="006F1D3E"/>
    <w:rsid w:val="00763B53"/>
    <w:rsid w:val="00791461"/>
    <w:rsid w:val="007A30BC"/>
    <w:rsid w:val="007A7FB6"/>
    <w:rsid w:val="007C15A1"/>
    <w:rsid w:val="007D2BD1"/>
    <w:rsid w:val="007E387A"/>
    <w:rsid w:val="00801EE4"/>
    <w:rsid w:val="00892FC3"/>
    <w:rsid w:val="00964BAD"/>
    <w:rsid w:val="009B5D9C"/>
    <w:rsid w:val="00A10681"/>
    <w:rsid w:val="00A17AB9"/>
    <w:rsid w:val="00A62157"/>
    <w:rsid w:val="00A67A54"/>
    <w:rsid w:val="00AB7D22"/>
    <w:rsid w:val="00AC143C"/>
    <w:rsid w:val="00AC6FCE"/>
    <w:rsid w:val="00AD6403"/>
    <w:rsid w:val="00AD7F5C"/>
    <w:rsid w:val="00AF2B81"/>
    <w:rsid w:val="00AF5DFE"/>
    <w:rsid w:val="00B1507E"/>
    <w:rsid w:val="00B438DF"/>
    <w:rsid w:val="00BF0AE0"/>
    <w:rsid w:val="00C1530F"/>
    <w:rsid w:val="00C30D83"/>
    <w:rsid w:val="00C414E8"/>
    <w:rsid w:val="00CC6118"/>
    <w:rsid w:val="00D00608"/>
    <w:rsid w:val="00D5357D"/>
    <w:rsid w:val="00D72B2A"/>
    <w:rsid w:val="00D828E7"/>
    <w:rsid w:val="00D9495D"/>
    <w:rsid w:val="00DA470D"/>
    <w:rsid w:val="00DC1B80"/>
    <w:rsid w:val="00E136C1"/>
    <w:rsid w:val="00E23B02"/>
    <w:rsid w:val="00E348E1"/>
    <w:rsid w:val="00E65D7E"/>
    <w:rsid w:val="00E67A3B"/>
    <w:rsid w:val="00E91D58"/>
    <w:rsid w:val="00EC5FDB"/>
    <w:rsid w:val="00ED331D"/>
    <w:rsid w:val="00EE4EFB"/>
    <w:rsid w:val="00F23E32"/>
    <w:rsid w:val="00F333EA"/>
    <w:rsid w:val="00F44FB9"/>
    <w:rsid w:val="00F517D0"/>
    <w:rsid w:val="00F92268"/>
    <w:rsid w:val="00FA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7A3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0BC"/>
    <w:rPr>
      <w:sz w:val="24"/>
      <w:szCs w:val="24"/>
    </w:rPr>
  </w:style>
  <w:style w:type="paragraph" w:styleId="a8">
    <w:name w:val="footer"/>
    <w:basedOn w:val="a"/>
    <w:link w:val="a9"/>
    <w:rsid w:val="007A3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30BC"/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3111D7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rsid w:val="003111D7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c">
    <w:name w:val="Balloon Text"/>
    <w:basedOn w:val="a"/>
    <w:link w:val="ad"/>
    <w:semiHidden/>
    <w:unhideWhenUsed/>
    <w:rsid w:val="003D73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D7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7A3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0BC"/>
    <w:rPr>
      <w:sz w:val="24"/>
      <w:szCs w:val="24"/>
    </w:rPr>
  </w:style>
  <w:style w:type="paragraph" w:styleId="a8">
    <w:name w:val="footer"/>
    <w:basedOn w:val="a"/>
    <w:link w:val="a9"/>
    <w:rsid w:val="007A3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30BC"/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3111D7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rsid w:val="003111D7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c">
    <w:name w:val="Balloon Text"/>
    <w:basedOn w:val="a"/>
    <w:link w:val="ad"/>
    <w:semiHidden/>
    <w:unhideWhenUsed/>
    <w:rsid w:val="003D73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D7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ulmeria.ru/sites/default/files/styles/thumbnail/public/news/preview_images/gerb_57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E37A6-7733-413F-BB82-17E3185C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413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3511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Виктория</cp:lastModifiedBy>
  <cp:revision>13</cp:revision>
  <cp:lastPrinted>2015-08-06T06:20:00Z</cp:lastPrinted>
  <dcterms:created xsi:type="dcterms:W3CDTF">2015-08-04T15:50:00Z</dcterms:created>
  <dcterms:modified xsi:type="dcterms:W3CDTF">2015-08-07T05:48:00Z</dcterms:modified>
</cp:coreProperties>
</file>