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3D" w:rsidRDefault="0070353D" w:rsidP="0070353D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70353D" w:rsidRDefault="0070353D" w:rsidP="0070353D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0353D" w:rsidRDefault="0070353D" w:rsidP="0070353D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0353D" w:rsidRDefault="0070353D" w:rsidP="0070353D">
      <w:pPr>
        <w:jc w:val="center"/>
        <w:rPr>
          <w:sz w:val="26"/>
        </w:rPr>
      </w:pPr>
    </w:p>
    <w:p w:rsidR="0070353D" w:rsidRDefault="0070353D" w:rsidP="0070353D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67/34</w:t>
      </w:r>
      <w:r>
        <w:rPr>
          <w:sz w:val="28"/>
          <w:szCs w:val="28"/>
          <w:u w:val="none"/>
        </w:rPr>
        <w:t>3</w:t>
      </w:r>
      <w:r>
        <w:rPr>
          <w:sz w:val="28"/>
          <w:szCs w:val="28"/>
          <w:u w:val="none"/>
        </w:rPr>
        <w:t>-3</w:t>
      </w:r>
    </w:p>
    <w:p w:rsidR="0070353D" w:rsidRDefault="0070353D" w:rsidP="0070353D">
      <w:pPr>
        <w:pStyle w:val="a6"/>
        <w:rPr>
          <w:b/>
          <w:szCs w:val="28"/>
        </w:rPr>
      </w:pPr>
    </w:p>
    <w:p w:rsidR="0070353D" w:rsidRDefault="0070353D" w:rsidP="0070353D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70353D" w:rsidRDefault="0070353D" w:rsidP="0070353D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78057F">
        <w:rPr>
          <w:b/>
          <w:bCs/>
          <w:sz w:val="28"/>
          <w:szCs w:val="28"/>
        </w:rPr>
        <w:t>Заволжскому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7C2E34">
        <w:rPr>
          <w:b/>
          <w:bCs/>
          <w:sz w:val="28"/>
          <w:szCs w:val="28"/>
        </w:rPr>
        <w:t>1</w:t>
      </w:r>
      <w:r w:rsidR="0078057F">
        <w:rPr>
          <w:b/>
          <w:bCs/>
          <w:sz w:val="28"/>
          <w:szCs w:val="28"/>
        </w:rPr>
        <w:t>0</w:t>
      </w:r>
      <w:r w:rsidR="0064036A" w:rsidRPr="00043116">
        <w:rPr>
          <w:b/>
          <w:bCs/>
          <w:sz w:val="28"/>
          <w:szCs w:val="28"/>
        </w:rPr>
        <w:t xml:space="preserve"> </w:t>
      </w:r>
      <w:r w:rsidR="0078057F">
        <w:rPr>
          <w:b/>
          <w:bCs/>
          <w:sz w:val="28"/>
          <w:szCs w:val="28"/>
        </w:rPr>
        <w:t>Обручевой</w:t>
      </w:r>
      <w:bookmarkStart w:id="0" w:name="_GoBack"/>
      <w:bookmarkEnd w:id="0"/>
      <w:r w:rsidR="0078057F">
        <w:rPr>
          <w:b/>
          <w:bCs/>
          <w:sz w:val="28"/>
          <w:szCs w:val="28"/>
        </w:rPr>
        <w:t xml:space="preserve"> Елены Александровны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78057F">
        <w:rPr>
          <w:sz w:val="28"/>
          <w:szCs w:val="28"/>
        </w:rPr>
        <w:t>кандидата в депутаты Ульяновской Городско</w:t>
      </w:r>
      <w:r w:rsidR="00051C3B" w:rsidRPr="0078057F">
        <w:rPr>
          <w:sz w:val="28"/>
          <w:szCs w:val="28"/>
        </w:rPr>
        <w:t xml:space="preserve">й Думы </w:t>
      </w:r>
      <w:r w:rsidR="003E5335" w:rsidRPr="0078057F">
        <w:rPr>
          <w:sz w:val="28"/>
          <w:szCs w:val="28"/>
        </w:rPr>
        <w:t>пятого</w:t>
      </w:r>
      <w:r w:rsidR="00051C3B" w:rsidRPr="0078057F">
        <w:rPr>
          <w:sz w:val="28"/>
          <w:szCs w:val="28"/>
        </w:rPr>
        <w:t xml:space="preserve"> созыва </w:t>
      </w:r>
      <w:r w:rsidR="0078057F" w:rsidRPr="0078057F">
        <w:rPr>
          <w:bCs/>
          <w:sz w:val="28"/>
          <w:szCs w:val="28"/>
        </w:rPr>
        <w:t>по Заволжскому одномандатному избирательному округу № 10 Обручевой Елены Александровны</w:t>
      </w:r>
      <w:r w:rsidR="00AF0E33" w:rsidRPr="0078057F">
        <w:rPr>
          <w:sz w:val="28"/>
          <w:szCs w:val="28"/>
        </w:rPr>
        <w:t xml:space="preserve"> </w:t>
      </w:r>
      <w:r w:rsidR="007463D1" w:rsidRPr="0078057F">
        <w:rPr>
          <w:sz w:val="28"/>
          <w:szCs w:val="28"/>
        </w:rPr>
        <w:t>уведомления о назначении уполномоченного</w:t>
      </w:r>
      <w:r w:rsidR="007463D1" w:rsidRPr="00AF0E33">
        <w:rPr>
          <w:sz w:val="28"/>
          <w:szCs w:val="28"/>
        </w:rPr>
        <w:t xml:space="preserve"> представит</w:t>
      </w:r>
      <w:r w:rsidR="00017E3B" w:rsidRPr="00AF0E33">
        <w:rPr>
          <w:sz w:val="28"/>
          <w:szCs w:val="28"/>
        </w:rPr>
        <w:t>еля по финансовым</w:t>
      </w:r>
      <w:r w:rsidR="00017E3B" w:rsidRPr="005003B3">
        <w:rPr>
          <w:sz w:val="28"/>
          <w:szCs w:val="28"/>
        </w:rPr>
        <w:t xml:space="preserve"> вопросам</w:t>
      </w:r>
      <w:r w:rsidR="00170C10" w:rsidRPr="005003B3">
        <w:rPr>
          <w:sz w:val="28"/>
          <w:szCs w:val="28"/>
        </w:rPr>
        <w:t>, письменного заявлен</w:t>
      </w:r>
      <w:r w:rsidR="00170C10" w:rsidRPr="00043116">
        <w:rPr>
          <w:sz w:val="28"/>
          <w:szCs w:val="28"/>
        </w:rPr>
        <w:t>ия</w:t>
      </w:r>
      <w:r w:rsidR="00696F8B">
        <w:rPr>
          <w:sz w:val="28"/>
          <w:szCs w:val="28"/>
        </w:rPr>
        <w:t xml:space="preserve"> </w:t>
      </w:r>
      <w:r w:rsidR="0078057F">
        <w:rPr>
          <w:sz w:val="28"/>
          <w:szCs w:val="28"/>
        </w:rPr>
        <w:t>Никонова А.Н</w:t>
      </w:r>
      <w:r w:rsidR="00942650">
        <w:rPr>
          <w:sz w:val="28"/>
          <w:szCs w:val="28"/>
        </w:rPr>
        <w:t>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78057F">
        <w:rPr>
          <w:sz w:val="28"/>
          <w:szCs w:val="28"/>
        </w:rPr>
        <w:t xml:space="preserve">созыва </w:t>
      </w:r>
      <w:r w:rsidR="0078057F" w:rsidRPr="0078057F">
        <w:rPr>
          <w:bCs/>
          <w:sz w:val="28"/>
          <w:szCs w:val="28"/>
        </w:rPr>
        <w:t>по Заволжскому одномандатному избирательному округу № 10 Обручевой Елены Александровны</w:t>
      </w:r>
      <w:r w:rsidR="00FC669D" w:rsidRPr="0078057F">
        <w:rPr>
          <w:sz w:val="28"/>
          <w:szCs w:val="28"/>
        </w:rPr>
        <w:t xml:space="preserve"> </w:t>
      </w:r>
      <w:r w:rsidR="0078057F" w:rsidRPr="0078057F">
        <w:rPr>
          <w:sz w:val="28"/>
          <w:szCs w:val="28"/>
        </w:rPr>
        <w:t>Никонова Александра Николаеви</w:t>
      </w:r>
      <w:r w:rsidR="0078057F">
        <w:rPr>
          <w:sz w:val="28"/>
          <w:szCs w:val="28"/>
        </w:rPr>
        <w:t>ча</w:t>
      </w:r>
      <w:r w:rsidR="00696F8B" w:rsidRPr="00FC669D">
        <w:rPr>
          <w:sz w:val="28"/>
          <w:szCs w:val="28"/>
        </w:rPr>
        <w:t xml:space="preserve"> по финансовым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80D56"/>
    <w:rsid w:val="0019293F"/>
    <w:rsid w:val="00215438"/>
    <w:rsid w:val="00223C52"/>
    <w:rsid w:val="00236C2E"/>
    <w:rsid w:val="00244C19"/>
    <w:rsid w:val="0028486C"/>
    <w:rsid w:val="002B026D"/>
    <w:rsid w:val="002B62C8"/>
    <w:rsid w:val="002D1A32"/>
    <w:rsid w:val="002E7E07"/>
    <w:rsid w:val="00301DDF"/>
    <w:rsid w:val="003807A9"/>
    <w:rsid w:val="003B521B"/>
    <w:rsid w:val="003B52A8"/>
    <w:rsid w:val="003C2BE3"/>
    <w:rsid w:val="003E5335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D0DAD"/>
    <w:rsid w:val="005F5B48"/>
    <w:rsid w:val="00612AA6"/>
    <w:rsid w:val="0062200F"/>
    <w:rsid w:val="0064036A"/>
    <w:rsid w:val="00662C01"/>
    <w:rsid w:val="00671816"/>
    <w:rsid w:val="00696F8B"/>
    <w:rsid w:val="006B2AA8"/>
    <w:rsid w:val="006C1551"/>
    <w:rsid w:val="006C6993"/>
    <w:rsid w:val="0070353D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7E08"/>
    <w:rsid w:val="00CD61B1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D311AA-665A-42C9-A8D4-1FA92DD1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70353D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70353D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2015-07-24T16:08:00Z</cp:lastPrinted>
  <dcterms:created xsi:type="dcterms:W3CDTF">2015-07-24T16:08:00Z</dcterms:created>
  <dcterms:modified xsi:type="dcterms:W3CDTF">2015-07-25T12:36:00Z</dcterms:modified>
</cp:coreProperties>
</file>