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6C" w:rsidRDefault="00FB746C" w:rsidP="00FB746C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FB746C" w:rsidRDefault="00FB746C" w:rsidP="00FB746C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B746C" w:rsidRDefault="00FB746C" w:rsidP="00FB746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B746C" w:rsidRDefault="00FB746C" w:rsidP="00FB746C">
      <w:pPr>
        <w:jc w:val="center"/>
        <w:rPr>
          <w:sz w:val="26"/>
        </w:rPr>
      </w:pPr>
    </w:p>
    <w:p w:rsidR="00FB746C" w:rsidRDefault="00FB746C" w:rsidP="00FB746C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1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FB746C" w:rsidRDefault="00FB746C" w:rsidP="00FB746C">
      <w:pPr>
        <w:pStyle w:val="a6"/>
        <w:rPr>
          <w:b/>
          <w:szCs w:val="28"/>
        </w:rPr>
      </w:pPr>
    </w:p>
    <w:p w:rsidR="00FB746C" w:rsidRDefault="00FB746C" w:rsidP="00FB746C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B746C" w:rsidRDefault="00FB746C" w:rsidP="00FB746C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5C1EC9">
        <w:rPr>
          <w:b/>
          <w:bCs/>
          <w:sz w:val="28"/>
          <w:szCs w:val="28"/>
        </w:rPr>
        <w:t>16 Мусиенко Владимира Иосифовича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5C1EC9">
        <w:rPr>
          <w:sz w:val="28"/>
          <w:szCs w:val="28"/>
        </w:rPr>
        <w:t>пятого</w:t>
      </w:r>
      <w:r w:rsidR="00051C3B" w:rsidRPr="005C1EC9">
        <w:rPr>
          <w:sz w:val="28"/>
          <w:szCs w:val="28"/>
        </w:rPr>
        <w:t xml:space="preserve"> созыва </w:t>
      </w:r>
      <w:r w:rsidR="00DB4269" w:rsidRPr="005C1EC9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5C1EC9" w:rsidRPr="005C1EC9">
        <w:rPr>
          <w:bCs/>
          <w:sz w:val="28"/>
          <w:szCs w:val="28"/>
        </w:rPr>
        <w:t>№ 16 Мусиенко Владимира Иосифовича</w:t>
      </w:r>
      <w:r w:rsidR="004E1FF8" w:rsidRPr="005C1EC9">
        <w:rPr>
          <w:sz w:val="28"/>
          <w:szCs w:val="28"/>
        </w:rPr>
        <w:t xml:space="preserve"> </w:t>
      </w:r>
      <w:r w:rsidR="007463D1" w:rsidRPr="005C1EC9">
        <w:rPr>
          <w:sz w:val="28"/>
          <w:szCs w:val="28"/>
        </w:rPr>
        <w:t>уведомления о назначении уполномоченного</w:t>
      </w:r>
      <w:r w:rsidR="007463D1" w:rsidRPr="00DB4269">
        <w:rPr>
          <w:sz w:val="28"/>
          <w:szCs w:val="28"/>
        </w:rPr>
        <w:t xml:space="preserve"> </w:t>
      </w:r>
      <w:r w:rsidR="007463D1" w:rsidRPr="00C70B7C">
        <w:rPr>
          <w:sz w:val="28"/>
          <w:szCs w:val="28"/>
        </w:rPr>
        <w:t>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</w:t>
      </w:r>
      <w:r w:rsidR="00DB4269" w:rsidRPr="005C1EC9">
        <w:rPr>
          <w:bCs/>
          <w:sz w:val="28"/>
          <w:szCs w:val="28"/>
        </w:rPr>
        <w:t xml:space="preserve">округу </w:t>
      </w:r>
      <w:r w:rsidR="005C1EC9" w:rsidRPr="005C1EC9">
        <w:rPr>
          <w:bCs/>
          <w:sz w:val="28"/>
          <w:szCs w:val="28"/>
        </w:rPr>
        <w:t>№ 16 Мусиенко Владимира Иосифовича</w:t>
      </w:r>
      <w:r w:rsidR="004E1FF8" w:rsidRPr="005C1EC9">
        <w:rPr>
          <w:sz w:val="28"/>
          <w:szCs w:val="28"/>
        </w:rPr>
        <w:t xml:space="preserve"> </w:t>
      </w:r>
      <w:r w:rsidR="00DB4269" w:rsidRPr="005C1EC9">
        <w:rPr>
          <w:sz w:val="28"/>
          <w:szCs w:val="28"/>
        </w:rPr>
        <w:t>Мартынову Юлию Владимиро</w:t>
      </w:r>
      <w:r w:rsidR="00DB4269" w:rsidRPr="00971ABF">
        <w:rPr>
          <w:sz w:val="28"/>
          <w:szCs w:val="28"/>
        </w:rPr>
        <w:t>вн</w:t>
      </w:r>
      <w:r w:rsidR="00DB4269" w:rsidRPr="00DB4269">
        <w:rPr>
          <w:sz w:val="28"/>
          <w:szCs w:val="28"/>
        </w:rPr>
        <w:t>у</w:t>
      </w:r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1FF8"/>
    <w:rsid w:val="004E7433"/>
    <w:rsid w:val="005003B3"/>
    <w:rsid w:val="005143BC"/>
    <w:rsid w:val="00575144"/>
    <w:rsid w:val="00592CAE"/>
    <w:rsid w:val="00595B7E"/>
    <w:rsid w:val="005C1EC9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B746C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A27267-C9E4-42E1-A217-5A298D10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FB746C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FB746C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2015-07-24T16:39:00Z</cp:lastPrinted>
  <dcterms:created xsi:type="dcterms:W3CDTF">2015-07-24T16:40:00Z</dcterms:created>
  <dcterms:modified xsi:type="dcterms:W3CDTF">2015-07-25T12:35:00Z</dcterms:modified>
</cp:coreProperties>
</file>